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49" w:rsidRDefault="00A87A49" w:rsidP="00A87A49">
      <w:pPr>
        <w:widowControl w:val="0"/>
        <w:snapToGrid/>
        <w:spacing w:line="240" w:lineRule="auto"/>
        <w:ind w:firstLineChars="0" w:firstLine="0"/>
        <w:jc w:val="center"/>
        <w:rPr>
          <w:rFonts w:ascii="方正小标宋简体" w:eastAsia="方正小标宋简体" w:hAnsi="Calibri" w:cs="Times New Roman"/>
          <w:kern w:val="2"/>
          <w:sz w:val="44"/>
          <w:szCs w:val="44"/>
        </w:rPr>
      </w:pPr>
    </w:p>
    <w:p w:rsidR="00A87A49" w:rsidRDefault="00A87A49" w:rsidP="00A87A49">
      <w:pPr>
        <w:widowControl w:val="0"/>
        <w:snapToGrid/>
        <w:spacing w:line="240" w:lineRule="auto"/>
        <w:ind w:firstLineChars="0" w:firstLine="0"/>
        <w:jc w:val="center"/>
        <w:rPr>
          <w:rFonts w:ascii="方正小标宋简体" w:eastAsia="方正小标宋简体" w:hAnsi="Calibri" w:cs="Times New Roman"/>
          <w:kern w:val="2"/>
          <w:sz w:val="44"/>
          <w:szCs w:val="44"/>
        </w:rPr>
      </w:pPr>
    </w:p>
    <w:p w:rsidR="00A87A49" w:rsidRDefault="00A87A49" w:rsidP="00A87A49">
      <w:pPr>
        <w:widowControl w:val="0"/>
        <w:snapToGrid/>
        <w:spacing w:line="240" w:lineRule="auto"/>
        <w:ind w:firstLineChars="0" w:firstLine="0"/>
        <w:jc w:val="center"/>
        <w:rPr>
          <w:rFonts w:ascii="方正小标宋简体" w:eastAsia="方正小标宋简体" w:hAnsi="Calibri" w:cs="Times New Roman"/>
          <w:kern w:val="2"/>
          <w:sz w:val="44"/>
          <w:szCs w:val="44"/>
        </w:rPr>
      </w:pPr>
    </w:p>
    <w:p w:rsidR="00DA63E0" w:rsidRDefault="00DA63E0" w:rsidP="00DA63E0">
      <w:pPr>
        <w:widowControl w:val="0"/>
        <w:snapToGrid/>
        <w:spacing w:line="240" w:lineRule="auto"/>
        <w:ind w:firstLineChars="0" w:firstLine="0"/>
        <w:jc w:val="center"/>
        <w:rPr>
          <w:rFonts w:ascii="方正小标宋简体" w:eastAsia="方正小标宋简体" w:hAnsi="Calibri" w:cs="Times New Roman"/>
          <w:kern w:val="2"/>
          <w:sz w:val="44"/>
          <w:szCs w:val="44"/>
        </w:rPr>
      </w:pPr>
      <w:r w:rsidRPr="00CF2966">
        <w:rPr>
          <w:rFonts w:ascii="方正小标宋简体" w:eastAsia="方正小标宋简体" w:hAnsi="Calibri" w:cs="Times New Roman" w:hint="eastAsia"/>
          <w:kern w:val="2"/>
          <w:sz w:val="44"/>
          <w:szCs w:val="44"/>
        </w:rPr>
        <w:t>实验室安全</w:t>
      </w:r>
      <w:r w:rsidR="00DD4A57">
        <w:rPr>
          <w:rFonts w:ascii="方正小标宋简体" w:eastAsia="方正小标宋简体" w:hAnsi="Calibri" w:cs="Times New Roman" w:hint="eastAsia"/>
          <w:kern w:val="2"/>
          <w:sz w:val="44"/>
          <w:szCs w:val="44"/>
        </w:rPr>
        <w:t>检查</w:t>
      </w:r>
      <w:r w:rsidRPr="00CF2966">
        <w:rPr>
          <w:rFonts w:ascii="方正小标宋简体" w:eastAsia="方正小标宋简体" w:hAnsi="Calibri" w:cs="Times New Roman" w:hint="eastAsia"/>
          <w:kern w:val="2"/>
          <w:sz w:val="44"/>
          <w:szCs w:val="44"/>
        </w:rPr>
        <w:t>发现问题</w:t>
      </w:r>
    </w:p>
    <w:p w:rsidR="00DA63E0" w:rsidRPr="00CF2966" w:rsidRDefault="00DA63E0" w:rsidP="00DA63E0">
      <w:pPr>
        <w:widowControl w:val="0"/>
        <w:snapToGrid/>
        <w:spacing w:line="240" w:lineRule="auto"/>
        <w:ind w:firstLineChars="0" w:firstLine="0"/>
        <w:jc w:val="center"/>
        <w:rPr>
          <w:rFonts w:ascii="方正小标宋简体" w:eastAsia="方正小标宋简体" w:hAnsi="Calibri" w:cs="Times New Roman"/>
          <w:kern w:val="2"/>
          <w:sz w:val="44"/>
          <w:szCs w:val="44"/>
        </w:rPr>
      </w:pPr>
      <w:r w:rsidRPr="00CF2966">
        <w:rPr>
          <w:rFonts w:ascii="方正小标宋简体" w:eastAsia="方正小标宋简体" w:hAnsi="Calibri" w:cs="Times New Roman" w:hint="eastAsia"/>
          <w:kern w:val="2"/>
          <w:sz w:val="44"/>
          <w:szCs w:val="44"/>
        </w:rPr>
        <w:t>整改通知书</w:t>
      </w:r>
    </w:p>
    <w:p w:rsidR="00DA63E0" w:rsidRPr="00CF2966" w:rsidRDefault="00DA63E0" w:rsidP="00DA63E0">
      <w:pPr>
        <w:widowControl w:val="0"/>
        <w:snapToGrid/>
        <w:spacing w:line="240" w:lineRule="auto"/>
        <w:ind w:firstLineChars="0" w:firstLine="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 w:rsidRPr="00DA63E0">
        <w:rPr>
          <w:rFonts w:ascii="仿宋_GB2312" w:eastAsia="仿宋_GB2312" w:hAnsi="宋体" w:cs="Times New Roman" w:hint="eastAsia"/>
          <w:kern w:val="2"/>
          <w:sz w:val="32"/>
          <w:szCs w:val="32"/>
        </w:rPr>
        <w:t>化学工程学院</w:t>
      </w: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：</w:t>
      </w:r>
    </w:p>
    <w:p w:rsidR="00610145" w:rsidRDefault="00610145" w:rsidP="00610145">
      <w:pPr>
        <w:widowControl w:val="0"/>
        <w:adjustRightInd w:val="0"/>
        <w:spacing w:line="360" w:lineRule="auto"/>
        <w:ind w:firstLine="64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根据《关于开展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科研</w:t>
      </w: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实验室安全检查的通知》的部署，学校组织专家于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2019</w:t>
      </w: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年 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5</w:t>
      </w: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月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31</w:t>
      </w: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日对你单位实施了实验室安全现场检查，共发现了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99</w:t>
      </w: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个整改项（见附件1）。请逐一对照、分析原因、采取有效措施实施整改，并于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201</w:t>
      </w:r>
      <w:r w:rsidR="00F66D7F">
        <w:rPr>
          <w:rFonts w:ascii="仿宋_GB2312" w:eastAsia="仿宋_GB2312" w:hAnsi="宋体" w:cs="Times New Roman"/>
          <w:kern w:val="2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年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月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28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日</w:t>
      </w: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前提交整改报告</w:t>
      </w:r>
      <w:r w:rsidR="00F93340">
        <w:rPr>
          <w:rFonts w:ascii="仿宋_GB2312" w:eastAsia="仿宋_GB2312" w:hAnsi="宋体" w:cs="Times New Roman" w:hint="eastAsia"/>
          <w:kern w:val="2"/>
          <w:sz w:val="32"/>
          <w:szCs w:val="32"/>
        </w:rPr>
        <w:t>（格式见附件2）</w:t>
      </w: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。同时，希望你单位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按照学校的检查要求</w:t>
      </w: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对所有实验室开展无死角、</w:t>
      </w:r>
      <w:bookmarkStart w:id="0" w:name="_GoBack"/>
      <w:bookmarkEnd w:id="0"/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全覆盖的安全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检查</w:t>
      </w: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>与整改，不断提高实验室安全管理工作。</w:t>
      </w:r>
    </w:p>
    <w:p w:rsidR="00610145" w:rsidRPr="006E6D5B" w:rsidRDefault="00610145" w:rsidP="00610145">
      <w:pPr>
        <w:widowControl w:val="0"/>
        <w:snapToGrid/>
        <w:spacing w:line="240" w:lineRule="auto"/>
        <w:ind w:firstLineChars="0" w:firstLine="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610145" w:rsidRDefault="00610145" w:rsidP="00610145">
      <w:pPr>
        <w:widowControl w:val="0"/>
        <w:snapToGrid/>
        <w:spacing w:line="240" w:lineRule="auto"/>
        <w:ind w:firstLineChars="0" w:firstLine="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610145" w:rsidRDefault="00610145" w:rsidP="00610145">
      <w:pPr>
        <w:widowControl w:val="0"/>
        <w:snapToGrid/>
        <w:spacing w:line="240" w:lineRule="auto"/>
        <w:ind w:firstLineChars="0" w:firstLine="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610145" w:rsidRPr="00CF2966" w:rsidRDefault="00610145" w:rsidP="00610145">
      <w:pPr>
        <w:widowControl w:val="0"/>
        <w:snapToGrid/>
        <w:spacing w:line="240" w:lineRule="auto"/>
        <w:ind w:firstLineChars="0" w:firstLine="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610145" w:rsidRPr="00CF2966" w:rsidRDefault="00610145" w:rsidP="00610145">
      <w:pPr>
        <w:widowControl w:val="0"/>
        <w:snapToGrid/>
        <w:spacing w:line="240" w:lineRule="auto"/>
        <w:ind w:firstLineChars="0" w:firstLine="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                        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国有资产与实验室管理处</w:t>
      </w:r>
    </w:p>
    <w:p w:rsidR="00610145" w:rsidRPr="00CF2966" w:rsidRDefault="00610145" w:rsidP="00610145">
      <w:pPr>
        <w:widowControl w:val="0"/>
        <w:snapToGrid/>
        <w:spacing w:line="240" w:lineRule="auto"/>
        <w:ind w:firstLineChars="0" w:firstLine="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 w:rsidRPr="00CF2966"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201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年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月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日</w:t>
      </w:r>
    </w:p>
    <w:p w:rsidR="00DA63E0" w:rsidRDefault="00DA63E0" w:rsidP="00DA63E0">
      <w:pPr>
        <w:spacing w:line="360" w:lineRule="auto"/>
        <w:ind w:firstLineChars="0" w:firstLine="0"/>
        <w:rPr>
          <w:rFonts w:asciiTheme="minorEastAsia" w:eastAsiaTheme="minorEastAsia" w:hAnsiTheme="minorEastAsia"/>
          <w:spacing w:val="-6"/>
        </w:rPr>
      </w:pPr>
    </w:p>
    <w:p w:rsidR="00DA63E0" w:rsidRPr="00E80F6B" w:rsidRDefault="00DA63E0" w:rsidP="00DA63E0">
      <w:pPr>
        <w:spacing w:line="360" w:lineRule="auto"/>
        <w:ind w:firstLineChars="0" w:firstLine="0"/>
        <w:rPr>
          <w:rFonts w:asciiTheme="minorEastAsia" w:eastAsiaTheme="minorEastAsia" w:hAnsiTheme="minorEastAsia"/>
          <w:spacing w:val="-6"/>
        </w:rPr>
      </w:pPr>
      <w:r w:rsidRPr="00E80F6B">
        <w:rPr>
          <w:rFonts w:asciiTheme="minorEastAsia" w:eastAsiaTheme="minorEastAsia" w:hAnsiTheme="minorEastAsia" w:hint="eastAsia"/>
          <w:spacing w:val="-6"/>
        </w:rPr>
        <w:lastRenderedPageBreak/>
        <w:t>附件1：</w:t>
      </w:r>
    </w:p>
    <w:p w:rsidR="00DA63E0" w:rsidRDefault="00DA63E0" w:rsidP="00DA63E0">
      <w:pPr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/>
          <w:b/>
          <w:bCs/>
          <w:spacing w:val="-6"/>
          <w:sz w:val="30"/>
          <w:szCs w:val="30"/>
        </w:rPr>
      </w:pPr>
      <w:r w:rsidRPr="00D801D4">
        <w:rPr>
          <w:rFonts w:ascii="方正小标宋简体" w:eastAsia="方正小标宋简体" w:hAnsi="黑体" w:cs="方正小标宋简体" w:hint="eastAsia"/>
          <w:b/>
          <w:bCs/>
          <w:spacing w:val="-6"/>
          <w:sz w:val="32"/>
          <w:szCs w:val="32"/>
        </w:rPr>
        <w:t>实验室安全</w:t>
      </w:r>
      <w:r w:rsidR="00EB4CA4">
        <w:rPr>
          <w:rFonts w:ascii="方正小标宋简体" w:eastAsia="方正小标宋简体" w:hAnsi="黑体" w:cs="方正小标宋简体" w:hint="eastAsia"/>
          <w:b/>
          <w:bCs/>
          <w:spacing w:val="-6"/>
          <w:sz w:val="32"/>
          <w:szCs w:val="32"/>
        </w:rPr>
        <w:t>检查</w:t>
      </w:r>
      <w:r w:rsidRPr="00D801D4">
        <w:rPr>
          <w:rFonts w:ascii="方正小标宋简体" w:eastAsia="方正小标宋简体" w:hAnsi="黑体" w:cs="方正小标宋简体" w:hint="eastAsia"/>
          <w:b/>
          <w:bCs/>
          <w:spacing w:val="-6"/>
          <w:sz w:val="32"/>
          <w:szCs w:val="32"/>
        </w:rPr>
        <w:t>发现问题汇总表</w:t>
      </w:r>
    </w:p>
    <w:p w:rsidR="00403126" w:rsidRDefault="00403126" w:rsidP="00403126">
      <w:pPr>
        <w:spacing w:afterLines="50" w:after="190" w:line="240" w:lineRule="auto"/>
        <w:ind w:leftChars="-35" w:left="-98" w:firstLineChars="0" w:firstLine="0"/>
        <w:rPr>
          <w:rFonts w:ascii="宋体" w:eastAsia="宋体" w:cs="Times New Roman"/>
          <w:b/>
          <w:bCs/>
          <w:u w:val="single"/>
        </w:rPr>
      </w:pPr>
      <w:r>
        <w:rPr>
          <w:rFonts w:ascii="宋体" w:hAnsi="宋体" w:hint="eastAsia"/>
          <w:b/>
          <w:bCs/>
        </w:rPr>
        <w:t>单位名称</w:t>
      </w:r>
      <w:r w:rsidRPr="00D801D4">
        <w:rPr>
          <w:rFonts w:ascii="宋体" w:hAnsi="宋体" w:hint="eastAsia"/>
          <w:b/>
          <w:bCs/>
        </w:rPr>
        <w:t>：</w:t>
      </w:r>
      <w:r w:rsidR="00AA5CCB" w:rsidRPr="00AA5CCB">
        <w:rPr>
          <w:rFonts w:ascii="宋体" w:hAnsi="宋体" w:hint="eastAsia"/>
          <w:b/>
          <w:bCs/>
          <w:u w:val="single"/>
        </w:rPr>
        <w:t>化学工程</w:t>
      </w:r>
      <w:r w:rsidR="003A2237">
        <w:rPr>
          <w:rFonts w:ascii="宋体" w:hAnsi="宋体" w:hint="eastAsia"/>
          <w:b/>
          <w:bCs/>
          <w:u w:val="single"/>
        </w:rPr>
        <w:t>学院</w:t>
      </w:r>
      <w:r w:rsidR="003A2237">
        <w:rPr>
          <w:rFonts w:ascii="宋体" w:hAnsi="宋体" w:hint="eastAsia"/>
          <w:b/>
          <w:bCs/>
          <w:u w:val="single"/>
        </w:rPr>
        <w:t xml:space="preserve"> </w:t>
      </w:r>
      <w:r w:rsidRPr="00D801D4">
        <w:rPr>
          <w:rFonts w:ascii="宋体" w:hAnsi="宋体" w:hint="eastAsia"/>
          <w:b/>
          <w:bCs/>
        </w:rPr>
        <w:t>检查时间：</w:t>
      </w:r>
      <w:r w:rsidRPr="00D801D4">
        <w:rPr>
          <w:rFonts w:ascii="方正书宋_GBK" w:eastAsia="方正书宋_GBK" w:hAnsi="宋体" w:cs="方正书宋_GBK" w:hint="eastAsia"/>
          <w:b/>
          <w:bCs/>
          <w:u w:val="single"/>
        </w:rPr>
        <w:t xml:space="preserve">　</w:t>
      </w:r>
      <w:r>
        <w:rPr>
          <w:rFonts w:ascii="方正书宋_GBK" w:eastAsia="方正书宋_GBK" w:hAnsi="宋体" w:cs="方正书宋_GBK"/>
          <w:b/>
          <w:bCs/>
          <w:u w:val="single"/>
        </w:rPr>
        <w:t>201</w:t>
      </w:r>
      <w:r w:rsidR="00904D18">
        <w:rPr>
          <w:rFonts w:ascii="方正书宋_GBK" w:eastAsia="方正书宋_GBK" w:hAnsi="宋体" w:cs="方正书宋_GBK"/>
          <w:b/>
          <w:bCs/>
          <w:u w:val="single"/>
        </w:rPr>
        <w:t>9</w:t>
      </w:r>
      <w:r>
        <w:rPr>
          <w:rFonts w:ascii="方正书宋_GBK" w:eastAsia="方正书宋_GBK" w:hAnsi="宋体" w:cs="方正书宋_GBK"/>
          <w:b/>
          <w:bCs/>
          <w:u w:val="single"/>
        </w:rPr>
        <w:t>.</w:t>
      </w:r>
      <w:r w:rsidR="00296590">
        <w:rPr>
          <w:rFonts w:ascii="方正书宋_GBK" w:eastAsia="方正书宋_GBK" w:hAnsi="宋体" w:cs="方正书宋_GBK"/>
          <w:b/>
          <w:bCs/>
          <w:u w:val="single"/>
        </w:rPr>
        <w:t>5.30</w:t>
      </w:r>
      <w:r w:rsidR="00DD4A57">
        <w:rPr>
          <w:rFonts w:ascii="方正书宋_GBK" w:eastAsia="方正书宋_GBK" w:hAnsi="宋体" w:cs="方正书宋_GBK"/>
          <w:b/>
          <w:bCs/>
          <w:u w:val="single"/>
        </w:rPr>
        <w:t>-31</w:t>
      </w:r>
      <w:r w:rsidRPr="00D801D4">
        <w:rPr>
          <w:rFonts w:ascii="方正书宋_GBK" w:eastAsia="方正书宋_GBK" w:hAnsi="宋体" w:cs="方正书宋_GBK" w:hint="eastAsia"/>
          <w:b/>
          <w:bCs/>
          <w:u w:val="single"/>
        </w:rPr>
        <w:t xml:space="preserve">　　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769"/>
        <w:gridCol w:w="5714"/>
        <w:gridCol w:w="841"/>
      </w:tblGrid>
      <w:tr w:rsidR="00581CBC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CBC" w:rsidRPr="00904D18" w:rsidRDefault="00581CBC" w:rsidP="00065476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4D1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 号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CBC" w:rsidRPr="00904D18" w:rsidRDefault="00581CBC" w:rsidP="00065476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4D1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房间号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CBC" w:rsidRPr="00904D18" w:rsidRDefault="00581CBC" w:rsidP="00065476">
            <w:pPr>
              <w:spacing w:line="360" w:lineRule="auto"/>
              <w:ind w:firstLine="42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4D1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问题事实描述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CBC" w:rsidRPr="00904D18" w:rsidRDefault="00581CBC" w:rsidP="00065476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04D1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 注</w:t>
            </w:r>
          </w:p>
        </w:tc>
      </w:tr>
      <w:tr w:rsidR="003648C3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8C3" w:rsidRPr="00D801D4" w:rsidRDefault="00CB3E75" w:rsidP="003648C3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8C3" w:rsidRPr="00D801D4" w:rsidRDefault="003648C3" w:rsidP="00317E5C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</w:t>
            </w:r>
            <w:r w:rsid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楼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A143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8C3" w:rsidRPr="00317E5C" w:rsidRDefault="003648C3" w:rsidP="003648C3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钢瓶被阳光暴晒</w:t>
            </w:r>
          </w:p>
          <w:p w:rsidR="003648C3" w:rsidRPr="00317E5C" w:rsidRDefault="003648C3" w:rsidP="003648C3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氧气钢瓶两瓶，其中一瓶超检</w:t>
            </w:r>
          </w:p>
          <w:p w:rsidR="003648C3" w:rsidRPr="00317E5C" w:rsidRDefault="003648C3" w:rsidP="003648C3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反应釜放于木质桌面上</w:t>
            </w:r>
          </w:p>
          <w:p w:rsidR="003648C3" w:rsidRPr="00317E5C" w:rsidRDefault="003648C3" w:rsidP="003648C3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易制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爆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化学品未专人专管（硝酸镁）</w:t>
            </w:r>
          </w:p>
          <w:p w:rsidR="00317E5C" w:rsidRPr="00317E5C" w:rsidRDefault="00317E5C" w:rsidP="003648C3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试剂瓶无标签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8C3" w:rsidRPr="00D801D4" w:rsidRDefault="003648C3" w:rsidP="003648C3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648C3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8C3" w:rsidRPr="00D801D4" w:rsidRDefault="00CB3E75" w:rsidP="003648C3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8C3" w:rsidRPr="006A671A" w:rsidRDefault="00317E5C" w:rsidP="003648C3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="003648C3">
              <w:rPr>
                <w:rFonts w:asciiTheme="minorEastAsia" w:eastAsiaTheme="minorEastAsia" w:hAnsiTheme="minorEastAsia" w:hint="eastAsia"/>
                <w:sz w:val="24"/>
                <w:szCs w:val="24"/>
              </w:rPr>
              <w:t>147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8C3" w:rsidRPr="00317E5C" w:rsidRDefault="003648C3" w:rsidP="003648C3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0E4339">
              <w:rPr>
                <w:rFonts w:ascii="Times New Roman" w:eastAsiaTheme="minorEastAsia" w:hAnsi="Times New Roman" w:cs="Times New Roman"/>
                <w:sz w:val="24"/>
                <w:szCs w:val="24"/>
              </w:rPr>
              <w:t>油浴放于木质桌面上</w:t>
            </w:r>
          </w:p>
          <w:p w:rsidR="003648C3" w:rsidRPr="00317E5C" w:rsidRDefault="003648C3" w:rsidP="003648C3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设备用加热带伴热，有油漏出</w:t>
            </w:r>
          </w:p>
          <w:p w:rsidR="003648C3" w:rsidRPr="00317E5C" w:rsidRDefault="003648C3" w:rsidP="003648C3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呼吸面罩和化学试剂在一起存放</w:t>
            </w:r>
          </w:p>
          <w:p w:rsidR="003648C3" w:rsidRPr="00317E5C" w:rsidRDefault="003648C3" w:rsidP="003648C3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易制毒化学品未专人专管</w:t>
            </w:r>
          </w:p>
          <w:p w:rsidR="003648C3" w:rsidRPr="00317E5C" w:rsidRDefault="003648C3" w:rsidP="003648C3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多个烘箱共用一个插排</w:t>
            </w:r>
          </w:p>
          <w:p w:rsidR="00317E5C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室内存放大的液化气罐；采用大的玻璃瓶蒸馏（易碎）</w:t>
            </w:r>
          </w:p>
          <w:p w:rsidR="00317E5C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配电箱裸露</w:t>
            </w:r>
          </w:p>
          <w:p w:rsidR="00317E5C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墙上电线乱、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插排未固定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，电源插座有破裂的，固定式插座不能用插排代替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8C3" w:rsidRPr="00D801D4" w:rsidRDefault="003648C3" w:rsidP="003648C3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648C3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8C3" w:rsidRPr="00D801D4" w:rsidRDefault="00CB3E75" w:rsidP="003648C3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48C3" w:rsidRPr="00317E5C" w:rsidRDefault="00317E5C" w:rsidP="00317E5C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648C3"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149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8C3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3648C3"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3648C3"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个灭火器过期</w:t>
            </w:r>
          </w:p>
          <w:p w:rsidR="00317E5C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有沙箱无沙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铲</w:t>
            </w:r>
          </w:p>
          <w:p w:rsidR="00317E5C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房间墙上需要用固定插座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8C3" w:rsidRPr="00C349B7" w:rsidRDefault="003648C3" w:rsidP="003648C3">
            <w:pPr>
              <w:jc w:val="center"/>
            </w:pPr>
          </w:p>
        </w:tc>
      </w:tr>
      <w:tr w:rsidR="00317E5C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5C" w:rsidRPr="00D801D4" w:rsidRDefault="00CB3E75" w:rsidP="00317E5C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5C" w:rsidRPr="00D801D4" w:rsidRDefault="00317E5C" w:rsidP="00317E5C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A 505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5C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实验室内存放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瓶氢气钢瓶</w:t>
            </w:r>
          </w:p>
          <w:p w:rsidR="00317E5C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氮气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钢瓶超检</w:t>
            </w:r>
            <w:proofErr w:type="gramEnd"/>
          </w:p>
          <w:p w:rsidR="00317E5C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饮料瓶未去除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原标签盛装试剂</w:t>
            </w:r>
          </w:p>
          <w:p w:rsidR="00317E5C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实验过程通风橱完全敞开使用</w:t>
            </w:r>
          </w:p>
          <w:p w:rsidR="00317E5C" w:rsidRPr="00317E5C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易制毒易制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爆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化学品无专人专管无台账</w:t>
            </w:r>
          </w:p>
          <w:p w:rsidR="00317E5C" w:rsidRPr="00317E5C" w:rsidRDefault="00317E5C" w:rsidP="00317E5C">
            <w:pPr>
              <w:spacing w:line="340" w:lineRule="exact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配电箱关不上</w:t>
            </w:r>
          </w:p>
          <w:p w:rsidR="00317E5C" w:rsidRPr="00317E5C" w:rsidRDefault="00317E5C" w:rsidP="00317E5C">
            <w:pPr>
              <w:spacing w:line="340" w:lineRule="exact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7.505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门禁坏</w:t>
            </w:r>
          </w:p>
          <w:p w:rsidR="00317E5C" w:rsidRPr="00317E5C" w:rsidRDefault="00317E5C" w:rsidP="00317E5C">
            <w:pPr>
              <w:spacing w:line="340" w:lineRule="exact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插排串联</w:t>
            </w:r>
          </w:p>
          <w:p w:rsidR="00317E5C" w:rsidRPr="00317E5C" w:rsidRDefault="00317E5C" w:rsidP="00317E5C">
            <w:pPr>
              <w:spacing w:line="340" w:lineRule="exact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实验室内存放食品、饮料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5C" w:rsidRPr="00D801D4" w:rsidRDefault="00317E5C" w:rsidP="00317E5C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7E5C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5C" w:rsidRPr="00D801D4" w:rsidRDefault="00CB3E75" w:rsidP="00317E5C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5C" w:rsidRPr="00C14B8F" w:rsidRDefault="00317E5C" w:rsidP="00317E5C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C14B8F"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 w:rsidRPr="00C14B8F">
              <w:rPr>
                <w:rFonts w:asciiTheme="minorEastAsia" w:eastAsiaTheme="minorEastAsia" w:hAnsiTheme="minorEastAsia" w:hint="eastAsia"/>
                <w:sz w:val="24"/>
                <w:szCs w:val="24"/>
              </w:rPr>
              <w:t>A 509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5C" w:rsidRPr="00C14B8F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使用破碎量筒</w:t>
            </w:r>
          </w:p>
          <w:p w:rsidR="00317E5C" w:rsidRPr="00C14B8F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通风橱内有一次性手套</w:t>
            </w:r>
          </w:p>
          <w:p w:rsidR="00317E5C" w:rsidRPr="00C14B8F" w:rsidRDefault="00317E5C" w:rsidP="00317E5C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14B8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3.</w:t>
            </w: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通风柜门未关</w:t>
            </w:r>
          </w:p>
          <w:p w:rsidR="00C14B8F" w:rsidRPr="00C14B8F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马弗炉放于木质桌面上使用</w:t>
            </w:r>
          </w:p>
          <w:p w:rsidR="00C14B8F" w:rsidRPr="00C14B8F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  <w:proofErr w:type="gramStart"/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饮料瓶未去除</w:t>
            </w:r>
            <w:proofErr w:type="gramEnd"/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原标签盛装试剂</w:t>
            </w:r>
          </w:p>
          <w:p w:rsidR="00C14B8F" w:rsidRPr="00C14B8F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6.</w:t>
            </w: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易制毒易制</w:t>
            </w:r>
            <w:proofErr w:type="gramStart"/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爆</w:t>
            </w:r>
            <w:proofErr w:type="gramEnd"/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化学品无专人专管无台账</w:t>
            </w:r>
            <w:r w:rsidRPr="00C14B8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、</w:t>
            </w:r>
            <w:r w:rsidRPr="00C14B8F">
              <w:rPr>
                <w:rFonts w:ascii="Times New Roman" w:eastAsiaTheme="minorEastAsia" w:hAnsi="Times New Roman" w:cs="Times New Roman"/>
                <w:sz w:val="24"/>
                <w:szCs w:val="24"/>
              </w:rPr>
              <w:t>管控化学品随意放置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E5C" w:rsidRPr="00BD5EA6" w:rsidRDefault="00317E5C" w:rsidP="00BD5EA6">
            <w:pPr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C14B8F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D801D4" w:rsidRDefault="00C14B8F" w:rsidP="00C14B8F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A512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1.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洗眼器未装水</w:t>
            </w:r>
            <w:proofErr w:type="gramEnd"/>
          </w:p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易制毒易制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爆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化学品无专人专管无台账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管控化学品随意放置</w:t>
            </w:r>
          </w:p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实验过程通风橱完全敞开使用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14B8F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A601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通风柜门未关，加热炉装在木架上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，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高温炉边的窗帘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应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拆掉（烘烤易着火）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14B8F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A603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有明火电炉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14B8F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5624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A606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易制毒化学品无专人专管无台账</w:t>
            </w:r>
          </w:p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回流装置使用乳胶管接冷凝系统</w:t>
            </w:r>
          </w:p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实验室存放两瓶氧气钢瓶</w:t>
            </w:r>
          </w:p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实验过程通风橱完全敞开使用</w:t>
            </w:r>
          </w:p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5.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旋转蒸发器无冷冻机（操作不规范）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D801D4" w:rsidRDefault="00C14B8F" w:rsidP="00C14B8F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4B8F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D801D4" w:rsidRDefault="00C14B8F" w:rsidP="00C14B8F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A610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易制毒易制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爆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化学品无专人专管无台账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，且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存放于木质柜中实验台上摆放管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控危化品</w:t>
            </w:r>
            <w:proofErr w:type="gramEnd"/>
          </w:p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回流装置使用乳胶管接冷凝系统</w:t>
            </w:r>
          </w:p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氢气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钢瓶超检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，氨气钢瓶无报警</w:t>
            </w:r>
          </w:p>
          <w:p w:rsidR="00C14B8F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4.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试剂无标签</w:t>
            </w:r>
          </w:p>
          <w:p w:rsidR="00C14B8F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5.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冷却水未关（长流水）</w:t>
            </w:r>
          </w:p>
          <w:p w:rsidR="00C14B8F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6.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旋转蒸发器无冷冻机（操作不规范）</w:t>
            </w:r>
          </w:p>
          <w:p w:rsidR="00C14B8F" w:rsidRPr="00317E5C" w:rsidRDefault="00C14B8F" w:rsidP="00C14B8F">
            <w:pPr>
              <w:spacing w:line="340" w:lineRule="exact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7.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马弗炉与其控制器叠放（易烘烤变形）</w:t>
            </w:r>
          </w:p>
          <w:p w:rsidR="00C14B8F" w:rsidRDefault="00C14B8F" w:rsidP="00C14B8F">
            <w:pPr>
              <w:spacing w:line="340" w:lineRule="exact"/>
              <w:ind w:leftChars="-10" w:left="1" w:hangingChars="12" w:hanging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电吹风不使用时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未从插排上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拔下</w:t>
            </w:r>
          </w:p>
          <w:p w:rsidR="00C14B8F" w:rsidRDefault="00C14B8F" w:rsidP="00C14B8F">
            <w:pPr>
              <w:spacing w:line="340" w:lineRule="exact"/>
              <w:ind w:leftChars="-10" w:left="1" w:hangingChars="12" w:hanging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9.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插排从烘箱底下通过</w:t>
            </w:r>
          </w:p>
          <w:p w:rsidR="00C14B8F" w:rsidRPr="00317E5C" w:rsidRDefault="00C14B8F" w:rsidP="00C14B8F">
            <w:pPr>
              <w:spacing w:line="340" w:lineRule="exact"/>
              <w:ind w:leftChars="-10" w:left="1" w:hangingChars="12" w:hanging="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10.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电热套放在木桌上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14B8F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A611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240" w:lineRule="auto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1.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通风柜门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未关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，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C14B8F" w:rsidRPr="00317E5C" w:rsidRDefault="00C14B8F" w:rsidP="00C14B8F">
            <w:pPr>
              <w:spacing w:line="240" w:lineRule="auto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氢气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钢瓶超检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，钢瓶无钢瓶帽</w:t>
            </w:r>
          </w:p>
          <w:p w:rsidR="00C14B8F" w:rsidRDefault="00C14B8F" w:rsidP="00C14B8F">
            <w:pPr>
              <w:spacing w:line="240" w:lineRule="auto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饮料瓶未去除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原标签盛装试剂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，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化学试剂瓶无标签</w:t>
            </w:r>
          </w:p>
          <w:p w:rsidR="00C14B8F" w:rsidRPr="00317E5C" w:rsidRDefault="00C14B8F" w:rsidP="00C14B8F">
            <w:pPr>
              <w:spacing w:line="240" w:lineRule="auto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易制毒易制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爆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化学品无专人专管</w:t>
            </w:r>
          </w:p>
          <w:p w:rsidR="00C14B8F" w:rsidRPr="00317E5C" w:rsidRDefault="00C14B8F" w:rsidP="00C14B8F">
            <w:pPr>
              <w:spacing w:line="240" w:lineRule="auto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油品放于货架上，无护栏及警示标识</w:t>
            </w:r>
          </w:p>
          <w:p w:rsidR="00C14B8F" w:rsidRPr="00317E5C" w:rsidRDefault="00C14B8F" w:rsidP="00C14B8F">
            <w:pPr>
              <w:spacing w:line="240" w:lineRule="auto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6.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旋转蒸发器无冷冻机（操作不规范）；气瓶未固定</w:t>
            </w:r>
          </w:p>
          <w:p w:rsidR="00C14B8F" w:rsidRPr="00317E5C" w:rsidRDefault="00C14B8F" w:rsidP="00C14B8F">
            <w:pPr>
              <w:spacing w:line="240" w:lineRule="auto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609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门被堵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14B8F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工科楼</w:t>
            </w:r>
            <w:proofErr w:type="gramEnd"/>
            <w:r w:rsidRPr="00317E5C">
              <w:rPr>
                <w:rFonts w:asciiTheme="minorEastAsia" w:eastAsiaTheme="minorEastAsia" w:hAnsiTheme="minorEastAsia" w:hint="eastAsia"/>
                <w:sz w:val="24"/>
                <w:szCs w:val="24"/>
              </w:rPr>
              <w:t>A614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17E5C" w:rsidRDefault="00C14B8F" w:rsidP="00C14B8F">
            <w:pPr>
              <w:spacing w:line="240" w:lineRule="auto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氮气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钢瓶超检</w:t>
            </w:r>
            <w:proofErr w:type="gramEnd"/>
          </w:p>
          <w:p w:rsidR="00C14B8F" w:rsidRPr="00CB3E75" w:rsidRDefault="00C14B8F" w:rsidP="00C14B8F">
            <w:pPr>
              <w:spacing w:line="240" w:lineRule="auto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易制毒易制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爆</w:t>
            </w:r>
            <w:proofErr w:type="gramEnd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化学品无专人专管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，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实验台上摆放管</w:t>
            </w:r>
            <w:proofErr w:type="gramStart"/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控危化品</w:t>
            </w:r>
            <w:proofErr w:type="gramEnd"/>
          </w:p>
          <w:p w:rsidR="00C14B8F" w:rsidRPr="00317E5C" w:rsidRDefault="00C14B8F" w:rsidP="00C14B8F">
            <w:pPr>
              <w:spacing w:line="240" w:lineRule="auto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实验室内油品多，无消防沙</w:t>
            </w:r>
          </w:p>
          <w:p w:rsidR="00C14B8F" w:rsidRPr="00317E5C" w:rsidRDefault="00C14B8F" w:rsidP="00C14B8F">
            <w:pPr>
              <w:spacing w:line="240" w:lineRule="auto"/>
              <w:ind w:firstLineChars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4.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化学废弃物标签缺失</w:t>
            </w:r>
          </w:p>
          <w:p w:rsidR="00C14B8F" w:rsidRDefault="00C14B8F" w:rsidP="00C14B8F">
            <w:pPr>
              <w:spacing w:line="240" w:lineRule="auto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5.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个人防护器具存放不规范</w:t>
            </w:r>
          </w:p>
          <w:p w:rsidR="00C14B8F" w:rsidRPr="00CB3E75" w:rsidRDefault="00C14B8F" w:rsidP="00C14B8F">
            <w:pPr>
              <w:spacing w:line="240" w:lineRule="auto"/>
              <w:ind w:leftChars="-10" w:left="1" w:hangingChars="12" w:hanging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>电烘箱用插排供电，加热炉装在木架上</w:t>
            </w:r>
            <w:r w:rsidRPr="00317E5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C14B8F" w:rsidRPr="00904D18" w:rsidTr="00BD37C1">
        <w:trPr>
          <w:trHeight w:val="69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648C3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工科楼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E0489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1.电镜室，应该用CO</w:t>
            </w:r>
            <w:r w:rsidRPr="003648C3">
              <w:rPr>
                <w:rFonts w:ascii="宋体" w:eastAsia="宋体" w:hAnsi="宋体" w:hint="eastAsia"/>
                <w:sz w:val="20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灭火器，放了干粉灭器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648C3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904D18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逸夫楼121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1.使用液氮，无氧含量报警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Pr="00CB3E75">
              <w:rPr>
                <w:rFonts w:ascii="宋体" w:eastAsia="宋体" w:hAnsi="宋体" w:hint="eastAsia"/>
                <w:sz w:val="24"/>
                <w:szCs w:val="24"/>
              </w:rPr>
              <w:t>试剂/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药品瓶未贴标签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904D18" w:rsidTr="006E08FF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3648C3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逸夫楼117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钢瓶未</w:t>
            </w:r>
            <w:proofErr w:type="gramEnd"/>
            <w:r w:rsidRPr="00CB3E75">
              <w:rPr>
                <w:rFonts w:ascii="宋体" w:eastAsia="宋体" w:hAnsi="宋体" w:hint="eastAsia"/>
                <w:sz w:val="24"/>
                <w:szCs w:val="24"/>
              </w:rPr>
              <w:t>按照操作规程使用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逸夫楼115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1.实验室使用瓶惰性气体，无氧含量报警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逸夫楼113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1.实验人员未按要求穿戴防护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逸夫楼142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1.实验室内有危险气体释放，开门窗靠自然通风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逸夫楼305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1.二氧化碳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钢瓶超检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逸夫楼428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1.使用破碎量筒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钢瓶未</w:t>
            </w:r>
            <w:proofErr w:type="gramEnd"/>
            <w:r w:rsidRPr="00CB3E75">
              <w:rPr>
                <w:rFonts w:ascii="宋体" w:eastAsia="宋体" w:hAnsi="宋体" w:hint="eastAsia"/>
                <w:sz w:val="24"/>
                <w:szCs w:val="24"/>
              </w:rPr>
              <w:t>固定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3.无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危化品</w:t>
            </w:r>
            <w:proofErr w:type="gramEnd"/>
            <w:r w:rsidRPr="00CB3E75">
              <w:rPr>
                <w:rFonts w:ascii="宋体" w:eastAsia="宋体" w:hAnsi="宋体" w:hint="eastAsia"/>
                <w:sz w:val="24"/>
                <w:szCs w:val="24"/>
              </w:rPr>
              <w:t>使用台账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1.多股电线与烘箱紧靠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逸夫楼425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1.易制毒、易制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爆</w:t>
            </w:r>
            <w:proofErr w:type="gramEnd"/>
            <w:r w:rsidRPr="00CB3E75">
              <w:rPr>
                <w:rFonts w:ascii="宋体" w:eastAsia="宋体" w:hAnsi="宋体" w:hint="eastAsia"/>
                <w:sz w:val="24"/>
                <w:szCs w:val="24"/>
              </w:rPr>
              <w:t>化学品混放无专人专管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2.使用破碎量筒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3.实验人员未按要求穿戴防护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逸夫楼505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1通风橱内有塑料袋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2.实验人员未按要求穿戴防护</w:t>
            </w:r>
          </w:p>
          <w:p w:rsidR="00C14B8F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插排串联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  <w:r w:rsidRPr="00CB3E75">
              <w:rPr>
                <w:rFonts w:ascii="宋体" w:eastAsia="宋体" w:hAnsi="宋体" w:hint="eastAsia"/>
                <w:sz w:val="24"/>
                <w:szCs w:val="24"/>
              </w:rPr>
              <w:t>管控化学品无领取使用处置记录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D81E8D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81E8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D81E8D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81E8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逸夫楼509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D81E8D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81E8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1.房间线路裸露，插座安装不规范</w:t>
            </w:r>
          </w:p>
          <w:p w:rsidR="00C14B8F" w:rsidRPr="00D81E8D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81E8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2.电吹风未拔电源线</w:t>
            </w:r>
          </w:p>
          <w:p w:rsidR="00C14B8F" w:rsidRPr="00D81E8D" w:rsidRDefault="00C14B8F" w:rsidP="005406D1">
            <w:pPr>
              <w:spacing w:line="340" w:lineRule="exact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81E8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3.</w:t>
            </w:r>
            <w:r w:rsidR="005406D1" w:rsidRPr="00D81E8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实验</w:t>
            </w:r>
            <w:r w:rsidRPr="00D81E8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操作不规范（</w:t>
            </w:r>
            <w:r w:rsidR="005406D1" w:rsidRPr="00D81E8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用</w:t>
            </w:r>
            <w:r w:rsidRPr="00D81E8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脱脂棉保温，易着火）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逸夫楼511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1.实验过程通风橱完全敞开使用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钢瓶未</w:t>
            </w:r>
            <w:proofErr w:type="gramEnd"/>
            <w:r w:rsidRPr="00CB3E75">
              <w:rPr>
                <w:rFonts w:ascii="宋体" w:eastAsia="宋体" w:hAnsi="宋体" w:hint="eastAsia"/>
                <w:sz w:val="24"/>
                <w:szCs w:val="24"/>
              </w:rPr>
              <w:t>有效固定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，且</w:t>
            </w:r>
            <w:r w:rsidRPr="00CB3E75">
              <w:rPr>
                <w:rFonts w:ascii="宋体" w:eastAsia="宋体" w:hAnsi="宋体" w:hint="eastAsia"/>
                <w:sz w:val="24"/>
                <w:szCs w:val="24"/>
              </w:rPr>
              <w:t>离暖气片太近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3.部分配制试剂无标签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4.</w:t>
            </w:r>
            <w:r w:rsidRPr="00CB3E75">
              <w:rPr>
                <w:rFonts w:ascii="宋体" w:eastAsia="宋体" w:hAnsi="宋体" w:hint="eastAsia"/>
                <w:sz w:val="24"/>
                <w:szCs w:val="24"/>
              </w:rPr>
              <w:t>易制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毒药品未上锁</w:t>
            </w:r>
            <w:proofErr w:type="gramEnd"/>
          </w:p>
          <w:p w:rsidR="00C14B8F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</w:t>
            </w:r>
            <w:r w:rsidRPr="00CB3E75">
              <w:rPr>
                <w:rFonts w:ascii="宋体" w:eastAsia="宋体" w:hAnsi="宋体" w:hint="eastAsia"/>
                <w:sz w:val="24"/>
                <w:szCs w:val="24"/>
              </w:rPr>
              <w:t>玻璃干燥器中存放大试剂瓶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</w:t>
            </w:r>
            <w:r w:rsidRPr="00CB3E75">
              <w:rPr>
                <w:rFonts w:ascii="宋体" w:eastAsia="宋体" w:hAnsi="宋体" w:hint="eastAsia"/>
                <w:sz w:val="24"/>
                <w:szCs w:val="24"/>
              </w:rPr>
              <w:t>实验仪器安装不规范（双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顶丝口朝下</w:t>
            </w:r>
            <w:proofErr w:type="gramEnd"/>
            <w:r w:rsidRPr="00CB3E7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逸夫楼512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1.室内存放两瓶氢气钢瓶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2.地上放有8箱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危化品</w:t>
            </w:r>
            <w:proofErr w:type="gramEnd"/>
            <w:r w:rsidRPr="00CB3E75">
              <w:rPr>
                <w:rFonts w:ascii="宋体" w:eastAsia="宋体" w:hAnsi="宋体" w:hint="eastAsia"/>
                <w:sz w:val="24"/>
                <w:szCs w:val="24"/>
              </w:rPr>
              <w:t>，共计80L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危化品</w:t>
            </w:r>
            <w:proofErr w:type="gramEnd"/>
            <w:r w:rsidRPr="00CB3E75">
              <w:rPr>
                <w:rFonts w:ascii="宋体" w:eastAsia="宋体" w:hAnsi="宋体" w:hint="eastAsia"/>
                <w:sz w:val="24"/>
                <w:szCs w:val="24"/>
              </w:rPr>
              <w:t>摆放在实验架上</w:t>
            </w:r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  <w:r w:rsidRPr="00CB3E75">
              <w:rPr>
                <w:rFonts w:ascii="宋体" w:eastAsia="宋体" w:hAnsi="宋体" w:hint="eastAsia"/>
                <w:sz w:val="24"/>
                <w:szCs w:val="24"/>
              </w:rPr>
              <w:t>化学试剂瓶无标签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逸夫楼516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1.氢气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钢瓶超检</w:t>
            </w:r>
            <w:proofErr w:type="gramEnd"/>
          </w:p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2.手套箱内存有杂物无标签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14B8F" w:rsidRPr="00CB3E75" w:rsidTr="00BD37C1">
        <w:trPr>
          <w:trHeight w:val="5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逸夫楼537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CB3E75">
              <w:rPr>
                <w:rFonts w:ascii="宋体" w:eastAsia="宋体" w:hAnsi="宋体" w:hint="eastAsia"/>
                <w:sz w:val="24"/>
                <w:szCs w:val="24"/>
              </w:rPr>
              <w:t>1.两个二氧化碳</w:t>
            </w:r>
            <w:proofErr w:type="gramStart"/>
            <w:r w:rsidRPr="00CB3E75">
              <w:rPr>
                <w:rFonts w:ascii="宋体" w:eastAsia="宋体" w:hAnsi="宋体" w:hint="eastAsia"/>
                <w:sz w:val="24"/>
                <w:szCs w:val="24"/>
              </w:rPr>
              <w:t>钢瓶超检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8F" w:rsidRPr="00CB3E75" w:rsidRDefault="00C14B8F" w:rsidP="00C14B8F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B7DDD" w:rsidRDefault="000B7DDD" w:rsidP="00CB3E75">
      <w:pPr>
        <w:spacing w:line="340" w:lineRule="exact"/>
        <w:ind w:firstLineChars="0" w:firstLine="0"/>
        <w:rPr>
          <w:rFonts w:ascii="宋体" w:eastAsia="宋体" w:hAnsi="宋体"/>
          <w:sz w:val="24"/>
          <w:szCs w:val="24"/>
        </w:rPr>
      </w:pPr>
    </w:p>
    <w:p w:rsidR="00F93340" w:rsidRDefault="00F93340" w:rsidP="00F93340">
      <w:pPr>
        <w:keepNext/>
        <w:keepLines/>
        <w:widowControl w:val="0"/>
        <w:snapToGrid/>
        <w:spacing w:after="120" w:line="360" w:lineRule="auto"/>
        <w:ind w:firstLineChars="0" w:firstLine="0"/>
        <w:jc w:val="both"/>
        <w:outlineLvl w:val="2"/>
        <w:rPr>
          <w:rFonts w:ascii="宋体" w:hAnsi="宋体"/>
        </w:rPr>
      </w:pPr>
      <w:r>
        <w:rPr>
          <w:rFonts w:ascii="宋体" w:eastAsia="宋体" w:hAnsi="宋体" w:cs="Times New Roman" w:hint="eastAsia"/>
          <w:bCs/>
          <w:kern w:val="2"/>
        </w:rPr>
        <w:lastRenderedPageBreak/>
        <w:t>附件2：</w:t>
      </w:r>
    </w:p>
    <w:p w:rsidR="00F93340" w:rsidRDefault="00F93340" w:rsidP="00F93340">
      <w:pPr>
        <w:spacing w:before="120" w:line="440" w:lineRule="exact"/>
        <w:ind w:firstLine="624"/>
        <w:rPr>
          <w:rFonts w:eastAsia="楷体_GB2312"/>
          <w:spacing w:val="16"/>
        </w:rPr>
      </w:pPr>
    </w:p>
    <w:p w:rsidR="00F93340" w:rsidRDefault="00F93340" w:rsidP="00F93340">
      <w:pPr>
        <w:spacing w:before="120" w:line="440" w:lineRule="exact"/>
        <w:ind w:firstLine="624"/>
        <w:rPr>
          <w:rFonts w:eastAsia="楷体_GB2312"/>
          <w:spacing w:val="16"/>
        </w:rPr>
      </w:pPr>
    </w:p>
    <w:p w:rsidR="00F93340" w:rsidRDefault="00F93340" w:rsidP="00F93340">
      <w:pPr>
        <w:spacing w:before="120" w:line="440" w:lineRule="exact"/>
        <w:ind w:firstLine="624"/>
        <w:rPr>
          <w:rFonts w:eastAsia="楷体_GB2312"/>
          <w:spacing w:val="16"/>
        </w:rPr>
      </w:pPr>
    </w:p>
    <w:p w:rsidR="00F93340" w:rsidRDefault="00F93340" w:rsidP="00F93340">
      <w:pPr>
        <w:spacing w:line="240" w:lineRule="auto"/>
        <w:ind w:firstLine="1280"/>
        <w:jc w:val="center"/>
        <w:rPr>
          <w:rFonts w:eastAsia="黑体"/>
          <w:sz w:val="64"/>
          <w:szCs w:val="52"/>
        </w:rPr>
      </w:pPr>
      <w:r>
        <w:rPr>
          <w:rFonts w:eastAsia="黑体" w:hint="eastAsia"/>
          <w:sz w:val="64"/>
          <w:szCs w:val="52"/>
        </w:rPr>
        <w:t>实验室安全现场检查</w:t>
      </w:r>
    </w:p>
    <w:p w:rsidR="00F93340" w:rsidRDefault="00F93340" w:rsidP="00F93340">
      <w:pPr>
        <w:spacing w:line="240" w:lineRule="auto"/>
        <w:ind w:firstLine="1280"/>
        <w:jc w:val="center"/>
        <w:rPr>
          <w:rFonts w:eastAsia="楷体_GB2312"/>
          <w:spacing w:val="16"/>
          <w:sz w:val="52"/>
          <w:szCs w:val="52"/>
        </w:rPr>
      </w:pPr>
      <w:r>
        <w:rPr>
          <w:rFonts w:eastAsia="黑体" w:hint="eastAsia"/>
          <w:sz w:val="64"/>
          <w:szCs w:val="52"/>
        </w:rPr>
        <w:t>整改报告</w:t>
      </w:r>
    </w:p>
    <w:p w:rsidR="00F93340" w:rsidRDefault="00F93340" w:rsidP="00F93340">
      <w:pPr>
        <w:spacing w:before="120" w:line="440" w:lineRule="exact"/>
        <w:ind w:firstLine="624"/>
        <w:jc w:val="center"/>
        <w:rPr>
          <w:rFonts w:eastAsia="楷体_GB2312"/>
          <w:spacing w:val="16"/>
        </w:rPr>
      </w:pPr>
    </w:p>
    <w:p w:rsidR="00F93340" w:rsidRDefault="00F93340" w:rsidP="00F93340">
      <w:pPr>
        <w:spacing w:before="120" w:line="440" w:lineRule="exact"/>
        <w:ind w:firstLine="624"/>
        <w:jc w:val="center"/>
        <w:rPr>
          <w:rFonts w:eastAsia="楷体_GB2312"/>
          <w:spacing w:val="16"/>
        </w:rPr>
      </w:pPr>
    </w:p>
    <w:p w:rsidR="00F93340" w:rsidRDefault="00F93340" w:rsidP="00F93340">
      <w:pPr>
        <w:spacing w:before="120" w:line="440" w:lineRule="exact"/>
        <w:ind w:firstLine="624"/>
        <w:jc w:val="center"/>
        <w:rPr>
          <w:rFonts w:eastAsia="楷体_GB2312"/>
          <w:spacing w:val="16"/>
        </w:rPr>
      </w:pPr>
    </w:p>
    <w:p w:rsidR="00F93340" w:rsidRDefault="00F93340" w:rsidP="00F93340">
      <w:pPr>
        <w:spacing w:before="120" w:line="440" w:lineRule="exact"/>
        <w:ind w:firstLine="624"/>
        <w:jc w:val="center"/>
        <w:rPr>
          <w:rFonts w:eastAsia="楷体_GB2312"/>
          <w:spacing w:val="16"/>
        </w:rPr>
      </w:pPr>
    </w:p>
    <w:p w:rsidR="00F93340" w:rsidRDefault="00F93340" w:rsidP="00F93340">
      <w:pPr>
        <w:spacing w:before="120" w:line="400" w:lineRule="exact"/>
        <w:ind w:firstLine="704"/>
        <w:jc w:val="center"/>
        <w:rPr>
          <w:spacing w:val="16"/>
          <w:sz w:val="32"/>
        </w:rPr>
      </w:pPr>
    </w:p>
    <w:p w:rsidR="00F93340" w:rsidRDefault="00F93340" w:rsidP="00F93340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  <w:r>
        <w:rPr>
          <w:rFonts w:ascii="黑体" w:eastAsia="黑体" w:hint="eastAsia"/>
          <w:spacing w:val="4"/>
          <w:sz w:val="40"/>
        </w:rPr>
        <w:t>单  位（盖章）：</w:t>
      </w:r>
      <w:r>
        <w:rPr>
          <w:rFonts w:ascii="黑体" w:eastAsia="黑体" w:hint="eastAsia"/>
          <w:spacing w:val="4"/>
          <w:sz w:val="40"/>
          <w:u w:val="single"/>
        </w:rPr>
        <w:t xml:space="preserve">              </w:t>
      </w:r>
    </w:p>
    <w:p w:rsidR="00F93340" w:rsidRDefault="00F93340" w:rsidP="00F93340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  <w:r>
        <w:rPr>
          <w:rFonts w:ascii="黑体" w:eastAsia="黑体" w:hint="eastAsia"/>
          <w:spacing w:val="4"/>
          <w:sz w:val="40"/>
        </w:rPr>
        <w:t>负责人（签字）：</w:t>
      </w:r>
      <w:r>
        <w:rPr>
          <w:rFonts w:ascii="黑体" w:eastAsia="黑体" w:hint="eastAsia"/>
          <w:spacing w:val="4"/>
          <w:sz w:val="40"/>
          <w:u w:val="single"/>
        </w:rPr>
        <w:t xml:space="preserve">              </w:t>
      </w:r>
    </w:p>
    <w:p w:rsidR="00F93340" w:rsidRDefault="00F93340" w:rsidP="00F93340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</w:p>
    <w:p w:rsidR="00F93340" w:rsidRDefault="00F93340" w:rsidP="00F93340">
      <w:pPr>
        <w:spacing w:line="700" w:lineRule="exact"/>
        <w:ind w:firstLine="1088"/>
        <w:jc w:val="center"/>
        <w:rPr>
          <w:rFonts w:ascii="华文新魏" w:eastAsia="华文新魏"/>
          <w:spacing w:val="12"/>
          <w:sz w:val="52"/>
          <w:szCs w:val="44"/>
        </w:rPr>
      </w:pPr>
    </w:p>
    <w:p w:rsidR="00F93340" w:rsidRDefault="00F93340" w:rsidP="00F93340">
      <w:pPr>
        <w:spacing w:line="700" w:lineRule="exact"/>
        <w:ind w:firstLine="1088"/>
        <w:jc w:val="center"/>
        <w:rPr>
          <w:rFonts w:ascii="华文新魏" w:eastAsia="华文新魏"/>
          <w:spacing w:val="12"/>
          <w:sz w:val="52"/>
          <w:szCs w:val="44"/>
        </w:rPr>
      </w:pPr>
    </w:p>
    <w:p w:rsidR="00F93340" w:rsidRDefault="00F93340" w:rsidP="00F93340">
      <w:pPr>
        <w:spacing w:line="700" w:lineRule="exact"/>
        <w:ind w:firstLine="1088"/>
        <w:jc w:val="center"/>
        <w:rPr>
          <w:rFonts w:ascii="华文新魏" w:eastAsia="华文新魏"/>
          <w:spacing w:val="12"/>
          <w:sz w:val="52"/>
          <w:szCs w:val="44"/>
        </w:rPr>
      </w:pPr>
    </w:p>
    <w:p w:rsidR="00F93340" w:rsidRDefault="00F93340" w:rsidP="00F93340">
      <w:pPr>
        <w:spacing w:line="700" w:lineRule="exact"/>
        <w:ind w:firstLine="1088"/>
        <w:jc w:val="center"/>
        <w:rPr>
          <w:rFonts w:ascii="华文新魏" w:eastAsia="华文新魏"/>
          <w:spacing w:val="12"/>
          <w:sz w:val="52"/>
          <w:szCs w:val="44"/>
        </w:rPr>
      </w:pPr>
    </w:p>
    <w:p w:rsidR="00F93340" w:rsidRDefault="00F93340" w:rsidP="00F93340">
      <w:pPr>
        <w:spacing w:line="700" w:lineRule="exact"/>
        <w:ind w:firstLine="736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 w:hint="eastAsia"/>
          <w:spacing w:val="4"/>
          <w:sz w:val="36"/>
          <w:szCs w:val="32"/>
        </w:rPr>
        <w:t>二○××</w:t>
      </w:r>
      <w:r>
        <w:rPr>
          <w:rFonts w:eastAsia="黑体" w:hAnsi="Arial" w:hint="eastAsia"/>
          <w:spacing w:val="4"/>
          <w:sz w:val="36"/>
          <w:szCs w:val="32"/>
        </w:rPr>
        <w:t>年××月××日</w:t>
      </w:r>
    </w:p>
    <w:p w:rsidR="00F93340" w:rsidRDefault="00F93340" w:rsidP="00F93340">
      <w:pPr>
        <w:spacing w:line="440" w:lineRule="exact"/>
        <w:ind w:firstLine="480"/>
        <w:rPr>
          <w:sz w:val="24"/>
        </w:rPr>
      </w:pPr>
    </w:p>
    <w:p w:rsidR="00F93340" w:rsidRDefault="00F93340" w:rsidP="00F93340">
      <w:pPr>
        <w:spacing w:line="440" w:lineRule="exact"/>
        <w:ind w:firstLine="480"/>
        <w:rPr>
          <w:sz w:val="24"/>
        </w:rPr>
      </w:pPr>
    </w:p>
    <w:p w:rsidR="00F93340" w:rsidRDefault="00F93340" w:rsidP="00F93340">
      <w:pPr>
        <w:adjustRightInd w:val="0"/>
        <w:spacing w:line="360" w:lineRule="auto"/>
        <w:ind w:firstLine="640"/>
        <w:jc w:val="center"/>
        <w:rPr>
          <w:sz w:val="32"/>
          <w:szCs w:val="32"/>
        </w:rPr>
      </w:pPr>
      <w:r>
        <w:rPr>
          <w:rFonts w:ascii="方正小标宋简体" w:eastAsia="方正小标宋简体" w:hAnsi="等线" w:cs="Times New Roman" w:hint="eastAsia"/>
          <w:kern w:val="2"/>
          <w:sz w:val="32"/>
          <w:szCs w:val="32"/>
        </w:rPr>
        <w:lastRenderedPageBreak/>
        <w:t>现场检查发现问题整改落实情况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2040"/>
        <w:gridCol w:w="4014"/>
        <w:gridCol w:w="2132"/>
      </w:tblGrid>
      <w:tr w:rsidR="00F93340" w:rsidTr="00F93340">
        <w:trPr>
          <w:trHeight w:val="454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 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="48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整改落实情况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 注</w:t>
            </w:r>
          </w:p>
        </w:tc>
      </w:tr>
      <w:tr w:rsidR="00F93340" w:rsidTr="00F93340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3340" w:rsidTr="00F93340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3340" w:rsidTr="00F93340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3340" w:rsidTr="00F93340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3340" w:rsidTr="00F93340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3340" w:rsidTr="00F93340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3340" w:rsidTr="00F93340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3340" w:rsidTr="00F93340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40" w:rsidRDefault="00F93340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93340" w:rsidRDefault="00F93340" w:rsidP="00F93340">
      <w:pPr>
        <w:ind w:firstLine="960"/>
        <w:jc w:val="center"/>
        <w:rPr>
          <w:rFonts w:eastAsia="黑体"/>
          <w:sz w:val="48"/>
          <w:szCs w:val="52"/>
        </w:rPr>
      </w:pPr>
    </w:p>
    <w:p w:rsidR="00F93340" w:rsidRDefault="00F93340" w:rsidP="00F93340">
      <w:pPr>
        <w:ind w:firstLine="960"/>
        <w:jc w:val="center"/>
        <w:rPr>
          <w:rFonts w:eastAsia="黑体"/>
          <w:sz w:val="48"/>
          <w:szCs w:val="52"/>
        </w:rPr>
      </w:pPr>
    </w:p>
    <w:p w:rsidR="00F93340" w:rsidRDefault="00F93340" w:rsidP="00F93340">
      <w:pPr>
        <w:adjustRightInd w:val="0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F93340" w:rsidRDefault="00F93340" w:rsidP="00F93340">
      <w:pPr>
        <w:adjustRightInd w:val="0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F93340" w:rsidRDefault="00F93340" w:rsidP="00F93340">
      <w:pPr>
        <w:adjustRightInd w:val="0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F93340" w:rsidRDefault="00F93340" w:rsidP="00CB3E75">
      <w:pPr>
        <w:spacing w:line="340" w:lineRule="exact"/>
        <w:ind w:firstLineChars="0" w:firstLine="0"/>
        <w:rPr>
          <w:rFonts w:ascii="宋体" w:eastAsia="宋体" w:hAnsi="宋体"/>
          <w:sz w:val="24"/>
          <w:szCs w:val="24"/>
        </w:rPr>
      </w:pPr>
    </w:p>
    <w:p w:rsidR="00F93340" w:rsidRPr="00CB3E75" w:rsidRDefault="00F93340" w:rsidP="00CB3E75">
      <w:pPr>
        <w:spacing w:line="340" w:lineRule="exact"/>
        <w:ind w:firstLineChars="0" w:firstLine="0"/>
        <w:rPr>
          <w:rFonts w:ascii="宋体" w:eastAsia="宋体" w:hAnsi="宋体"/>
          <w:sz w:val="24"/>
          <w:szCs w:val="24"/>
        </w:rPr>
      </w:pPr>
    </w:p>
    <w:sectPr w:rsidR="00F93340" w:rsidRPr="00CB3E75" w:rsidSect="00904D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83" w:rsidRDefault="00614E83" w:rsidP="001A6558">
      <w:pPr>
        <w:spacing w:line="240" w:lineRule="auto"/>
      </w:pPr>
      <w:r>
        <w:separator/>
      </w:r>
    </w:p>
  </w:endnote>
  <w:endnote w:type="continuationSeparator" w:id="0">
    <w:p w:rsidR="00614E83" w:rsidRDefault="00614E83" w:rsidP="001A6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E0" w:rsidRDefault="00DA63E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E0" w:rsidRDefault="00DA63E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E0" w:rsidRDefault="00DA63E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83" w:rsidRDefault="00614E83" w:rsidP="001A6558">
      <w:pPr>
        <w:spacing w:line="240" w:lineRule="auto"/>
      </w:pPr>
      <w:r>
        <w:separator/>
      </w:r>
    </w:p>
  </w:footnote>
  <w:footnote w:type="continuationSeparator" w:id="0">
    <w:p w:rsidR="00614E83" w:rsidRDefault="00614E83" w:rsidP="001A6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E0" w:rsidRDefault="00DA63E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E0" w:rsidRDefault="00DA63E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14455CD0"/>
    <w:multiLevelType w:val="hybridMultilevel"/>
    <w:tmpl w:val="40FEBE8A"/>
    <w:lvl w:ilvl="0" w:tplc="737CC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FF2655"/>
    <w:multiLevelType w:val="hybridMultilevel"/>
    <w:tmpl w:val="822A1434"/>
    <w:lvl w:ilvl="0" w:tplc="1EB2E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395614"/>
    <w:multiLevelType w:val="hybridMultilevel"/>
    <w:tmpl w:val="2690DD76"/>
    <w:lvl w:ilvl="0" w:tplc="C2E67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7F62D2"/>
    <w:multiLevelType w:val="hybridMultilevel"/>
    <w:tmpl w:val="1CECF388"/>
    <w:lvl w:ilvl="0" w:tplc="7D34D7DE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F16215"/>
    <w:multiLevelType w:val="hybridMultilevel"/>
    <w:tmpl w:val="0D749F56"/>
    <w:lvl w:ilvl="0" w:tplc="B2D2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51"/>
    <w:rsid w:val="00001598"/>
    <w:rsid w:val="000372B0"/>
    <w:rsid w:val="00040DB6"/>
    <w:rsid w:val="000415BC"/>
    <w:rsid w:val="000423A2"/>
    <w:rsid w:val="000549CB"/>
    <w:rsid w:val="00065476"/>
    <w:rsid w:val="0009150B"/>
    <w:rsid w:val="000960F8"/>
    <w:rsid w:val="000A308B"/>
    <w:rsid w:val="000A31C3"/>
    <w:rsid w:val="000B7DDD"/>
    <w:rsid w:val="000D4E1C"/>
    <w:rsid w:val="000D7649"/>
    <w:rsid w:val="000E2A01"/>
    <w:rsid w:val="000E4339"/>
    <w:rsid w:val="000F01A1"/>
    <w:rsid w:val="000F78CE"/>
    <w:rsid w:val="00102B7A"/>
    <w:rsid w:val="0010629F"/>
    <w:rsid w:val="0013245A"/>
    <w:rsid w:val="001330D5"/>
    <w:rsid w:val="0013605F"/>
    <w:rsid w:val="0014046A"/>
    <w:rsid w:val="0014316A"/>
    <w:rsid w:val="00150F77"/>
    <w:rsid w:val="001544A0"/>
    <w:rsid w:val="0016038D"/>
    <w:rsid w:val="0017186B"/>
    <w:rsid w:val="00183127"/>
    <w:rsid w:val="0018383F"/>
    <w:rsid w:val="00184948"/>
    <w:rsid w:val="00192C2D"/>
    <w:rsid w:val="00196392"/>
    <w:rsid w:val="001A1D91"/>
    <w:rsid w:val="001A5CB0"/>
    <w:rsid w:val="001A6558"/>
    <w:rsid w:val="001B2726"/>
    <w:rsid w:val="001B27E1"/>
    <w:rsid w:val="001B673F"/>
    <w:rsid w:val="001C308B"/>
    <w:rsid w:val="001D3ECB"/>
    <w:rsid w:val="001D57B3"/>
    <w:rsid w:val="001E5742"/>
    <w:rsid w:val="001E70FE"/>
    <w:rsid w:val="0024339B"/>
    <w:rsid w:val="00253340"/>
    <w:rsid w:val="002535D7"/>
    <w:rsid w:val="00286084"/>
    <w:rsid w:val="00296590"/>
    <w:rsid w:val="002A73DE"/>
    <w:rsid w:val="002C0C95"/>
    <w:rsid w:val="002D29F1"/>
    <w:rsid w:val="002E1884"/>
    <w:rsid w:val="002E3C63"/>
    <w:rsid w:val="0030012A"/>
    <w:rsid w:val="003168AB"/>
    <w:rsid w:val="00317057"/>
    <w:rsid w:val="00317E5C"/>
    <w:rsid w:val="003269CC"/>
    <w:rsid w:val="003414CF"/>
    <w:rsid w:val="0035774D"/>
    <w:rsid w:val="003648C3"/>
    <w:rsid w:val="0036645F"/>
    <w:rsid w:val="00373D8A"/>
    <w:rsid w:val="003828DF"/>
    <w:rsid w:val="003A2237"/>
    <w:rsid w:val="003B4B3F"/>
    <w:rsid w:val="003B6E4C"/>
    <w:rsid w:val="003C18A6"/>
    <w:rsid w:val="003C35A1"/>
    <w:rsid w:val="003C4422"/>
    <w:rsid w:val="003D261A"/>
    <w:rsid w:val="003E6944"/>
    <w:rsid w:val="003F1572"/>
    <w:rsid w:val="003F77E1"/>
    <w:rsid w:val="00403126"/>
    <w:rsid w:val="00412FAB"/>
    <w:rsid w:val="0042292B"/>
    <w:rsid w:val="00432636"/>
    <w:rsid w:val="0045281C"/>
    <w:rsid w:val="004648DA"/>
    <w:rsid w:val="0047174D"/>
    <w:rsid w:val="004729A0"/>
    <w:rsid w:val="004729FD"/>
    <w:rsid w:val="004855DF"/>
    <w:rsid w:val="004B27EA"/>
    <w:rsid w:val="004B68F1"/>
    <w:rsid w:val="004C5308"/>
    <w:rsid w:val="004D0576"/>
    <w:rsid w:val="004E28CF"/>
    <w:rsid w:val="004F347D"/>
    <w:rsid w:val="005051E2"/>
    <w:rsid w:val="0051045A"/>
    <w:rsid w:val="0052268F"/>
    <w:rsid w:val="005406D1"/>
    <w:rsid w:val="005573E0"/>
    <w:rsid w:val="0056620D"/>
    <w:rsid w:val="00572FEF"/>
    <w:rsid w:val="00575951"/>
    <w:rsid w:val="00581CBC"/>
    <w:rsid w:val="005C2C4E"/>
    <w:rsid w:val="005D703B"/>
    <w:rsid w:val="006016EE"/>
    <w:rsid w:val="00607A1E"/>
    <w:rsid w:val="00610145"/>
    <w:rsid w:val="00610A8D"/>
    <w:rsid w:val="00614E83"/>
    <w:rsid w:val="00625D4C"/>
    <w:rsid w:val="006426D6"/>
    <w:rsid w:val="00657BFC"/>
    <w:rsid w:val="00680154"/>
    <w:rsid w:val="00685F21"/>
    <w:rsid w:val="006C12B1"/>
    <w:rsid w:val="006C3F82"/>
    <w:rsid w:val="006D468F"/>
    <w:rsid w:val="006E08FF"/>
    <w:rsid w:val="00720831"/>
    <w:rsid w:val="00723D5A"/>
    <w:rsid w:val="00724B5A"/>
    <w:rsid w:val="00732D8F"/>
    <w:rsid w:val="00736978"/>
    <w:rsid w:val="0074298B"/>
    <w:rsid w:val="007523F5"/>
    <w:rsid w:val="00761239"/>
    <w:rsid w:val="00774715"/>
    <w:rsid w:val="007A421E"/>
    <w:rsid w:val="007A73A9"/>
    <w:rsid w:val="007A7904"/>
    <w:rsid w:val="007F275B"/>
    <w:rsid w:val="00821442"/>
    <w:rsid w:val="00840CF1"/>
    <w:rsid w:val="00855AF0"/>
    <w:rsid w:val="00855F31"/>
    <w:rsid w:val="00860C95"/>
    <w:rsid w:val="0086351E"/>
    <w:rsid w:val="00882E61"/>
    <w:rsid w:val="008C159B"/>
    <w:rsid w:val="008C3859"/>
    <w:rsid w:val="008D60D4"/>
    <w:rsid w:val="008E41FE"/>
    <w:rsid w:val="008F27D0"/>
    <w:rsid w:val="00902089"/>
    <w:rsid w:val="00904D18"/>
    <w:rsid w:val="0092076B"/>
    <w:rsid w:val="009311F8"/>
    <w:rsid w:val="00931548"/>
    <w:rsid w:val="00950EFB"/>
    <w:rsid w:val="009711B4"/>
    <w:rsid w:val="00973A41"/>
    <w:rsid w:val="00982697"/>
    <w:rsid w:val="009C5C93"/>
    <w:rsid w:val="009F236C"/>
    <w:rsid w:val="00A121AA"/>
    <w:rsid w:val="00A16034"/>
    <w:rsid w:val="00A201B5"/>
    <w:rsid w:val="00A40B38"/>
    <w:rsid w:val="00A5066C"/>
    <w:rsid w:val="00A70E8F"/>
    <w:rsid w:val="00A71F72"/>
    <w:rsid w:val="00A87A49"/>
    <w:rsid w:val="00A9435B"/>
    <w:rsid w:val="00AA27CF"/>
    <w:rsid w:val="00AA5CCB"/>
    <w:rsid w:val="00AB085C"/>
    <w:rsid w:val="00AB7B31"/>
    <w:rsid w:val="00AC4291"/>
    <w:rsid w:val="00AC5DB2"/>
    <w:rsid w:val="00AC5E6F"/>
    <w:rsid w:val="00AD39DE"/>
    <w:rsid w:val="00AF7B51"/>
    <w:rsid w:val="00B20E50"/>
    <w:rsid w:val="00B26E0F"/>
    <w:rsid w:val="00B432B5"/>
    <w:rsid w:val="00B475A1"/>
    <w:rsid w:val="00B676D6"/>
    <w:rsid w:val="00BB3738"/>
    <w:rsid w:val="00BD1889"/>
    <w:rsid w:val="00BD24B5"/>
    <w:rsid w:val="00BD37C1"/>
    <w:rsid w:val="00BD5EA6"/>
    <w:rsid w:val="00BF0D9D"/>
    <w:rsid w:val="00BF15E9"/>
    <w:rsid w:val="00C00067"/>
    <w:rsid w:val="00C07A67"/>
    <w:rsid w:val="00C14B8F"/>
    <w:rsid w:val="00C165AA"/>
    <w:rsid w:val="00C20B08"/>
    <w:rsid w:val="00C234D8"/>
    <w:rsid w:val="00C264BB"/>
    <w:rsid w:val="00C45A10"/>
    <w:rsid w:val="00C64DA2"/>
    <w:rsid w:val="00C67D38"/>
    <w:rsid w:val="00C74786"/>
    <w:rsid w:val="00C77ACF"/>
    <w:rsid w:val="00C81B95"/>
    <w:rsid w:val="00C828FA"/>
    <w:rsid w:val="00C85D5C"/>
    <w:rsid w:val="00C92CD0"/>
    <w:rsid w:val="00CB3E75"/>
    <w:rsid w:val="00CB471F"/>
    <w:rsid w:val="00CB5BAF"/>
    <w:rsid w:val="00CC5239"/>
    <w:rsid w:val="00CD4AC6"/>
    <w:rsid w:val="00CE7B39"/>
    <w:rsid w:val="00D103E6"/>
    <w:rsid w:val="00D14CB9"/>
    <w:rsid w:val="00D24DB8"/>
    <w:rsid w:val="00D27304"/>
    <w:rsid w:val="00D747FF"/>
    <w:rsid w:val="00D801D4"/>
    <w:rsid w:val="00D81E8D"/>
    <w:rsid w:val="00D923CB"/>
    <w:rsid w:val="00D94EEE"/>
    <w:rsid w:val="00DA2DF2"/>
    <w:rsid w:val="00DA63E0"/>
    <w:rsid w:val="00DB42F2"/>
    <w:rsid w:val="00DB7D1B"/>
    <w:rsid w:val="00DD4A09"/>
    <w:rsid w:val="00DD4A57"/>
    <w:rsid w:val="00DD7C8B"/>
    <w:rsid w:val="00DE08E0"/>
    <w:rsid w:val="00DE1F67"/>
    <w:rsid w:val="00DE677C"/>
    <w:rsid w:val="00DF129D"/>
    <w:rsid w:val="00E0406D"/>
    <w:rsid w:val="00E172F3"/>
    <w:rsid w:val="00E25A3B"/>
    <w:rsid w:val="00E612BF"/>
    <w:rsid w:val="00E771F2"/>
    <w:rsid w:val="00E80832"/>
    <w:rsid w:val="00E80F6B"/>
    <w:rsid w:val="00EA191C"/>
    <w:rsid w:val="00EB131B"/>
    <w:rsid w:val="00EB4CA4"/>
    <w:rsid w:val="00ED0AAA"/>
    <w:rsid w:val="00ED2978"/>
    <w:rsid w:val="00EF29F3"/>
    <w:rsid w:val="00F005E6"/>
    <w:rsid w:val="00F11046"/>
    <w:rsid w:val="00F1497E"/>
    <w:rsid w:val="00F177E3"/>
    <w:rsid w:val="00F23F33"/>
    <w:rsid w:val="00F2509B"/>
    <w:rsid w:val="00F35FE4"/>
    <w:rsid w:val="00F37362"/>
    <w:rsid w:val="00F54262"/>
    <w:rsid w:val="00F66D7F"/>
    <w:rsid w:val="00F80CDD"/>
    <w:rsid w:val="00F93340"/>
    <w:rsid w:val="00FA7C4E"/>
    <w:rsid w:val="00FB21CC"/>
    <w:rsid w:val="00FC4D5E"/>
    <w:rsid w:val="00FE0C6C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D332F"/>
  <w15:docId w15:val="{56016B20-D561-48C6-B823-11F868E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FD"/>
    <w:pPr>
      <w:snapToGrid w:val="0"/>
      <w:spacing w:line="500" w:lineRule="exact"/>
      <w:ind w:firstLineChars="200" w:firstLine="560"/>
    </w:pPr>
    <w:rPr>
      <w:rFonts w:ascii="仿宋" w:eastAsia="仿宋" w:hAnsi="仿宋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5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F7B51"/>
    <w:rPr>
      <w:rFonts w:ascii="仿宋" w:eastAsia="仿宋" w:hAnsi="仿宋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B51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F7B51"/>
    <w:rPr>
      <w:rFonts w:ascii="仿宋" w:eastAsia="仿宋" w:hAnsi="仿宋" w:cs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9711B4"/>
    <w:pPr>
      <w:ind w:firstLine="420"/>
    </w:pPr>
  </w:style>
  <w:style w:type="paragraph" w:styleId="a8">
    <w:name w:val="Balloon Text"/>
    <w:basedOn w:val="a"/>
    <w:link w:val="a9"/>
    <w:uiPriority w:val="99"/>
    <w:semiHidden/>
    <w:unhideWhenUsed/>
    <w:rsid w:val="000960F8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0960F8"/>
    <w:rPr>
      <w:rFonts w:ascii="仿宋" w:eastAsia="仿宋" w:hAnsi="仿宋" w:cs="宋体"/>
      <w:kern w:val="0"/>
      <w:sz w:val="18"/>
      <w:szCs w:val="18"/>
    </w:rPr>
  </w:style>
  <w:style w:type="table" w:styleId="aa">
    <w:name w:val="Table Grid"/>
    <w:basedOn w:val="a1"/>
    <w:uiPriority w:val="59"/>
    <w:rsid w:val="0098269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格式"/>
    <w:basedOn w:val="a"/>
    <w:qFormat/>
    <w:rsid w:val="00B475A1"/>
    <w:pPr>
      <w:widowControl w:val="0"/>
      <w:snapToGrid/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B6BE-422F-4A39-908E-72FF6BC4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362</Words>
  <Characters>2065</Characters>
  <Application>Microsoft Office Word</Application>
  <DocSecurity>0</DocSecurity>
  <Lines>17</Lines>
  <Paragraphs>4</Paragraphs>
  <ScaleCrop>false</ScaleCrop>
  <Company>Lenovo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ccai</dc:creator>
  <cp:lastModifiedBy>dell</cp:lastModifiedBy>
  <cp:revision>55</cp:revision>
  <cp:lastPrinted>2019-06-12T00:18:00Z</cp:lastPrinted>
  <dcterms:created xsi:type="dcterms:W3CDTF">2018-06-04T00:21:00Z</dcterms:created>
  <dcterms:modified xsi:type="dcterms:W3CDTF">2019-06-13T00:30:00Z</dcterms:modified>
</cp:coreProperties>
</file>